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D04" w:rsidRDefault="00256D04" w:rsidP="00256D04">
      <w:pPr>
        <w:jc w:val="center"/>
        <w:rPr>
          <w:rFonts w:ascii="Arial Narrow" w:hAnsi="Arial Narrow"/>
          <w:b/>
          <w:sz w:val="36"/>
        </w:rPr>
      </w:pPr>
      <w:r w:rsidRPr="00A4660F">
        <w:rPr>
          <w:rFonts w:ascii="Arial Narrow" w:hAnsi="Arial Narrow"/>
          <w:b/>
          <w:sz w:val="36"/>
        </w:rPr>
        <w:t>Friendship Academy of Science and Technology</w:t>
      </w:r>
      <w:r>
        <w:rPr>
          <w:rFonts w:ascii="Arial Narrow" w:hAnsi="Arial Narrow"/>
          <w:b/>
          <w:sz w:val="36"/>
        </w:rPr>
        <w:t xml:space="preserve"> (#338)</w:t>
      </w:r>
    </w:p>
    <w:p w:rsidR="00256D04" w:rsidRDefault="00256D04" w:rsidP="00256D04">
      <w:pPr>
        <w:rPr>
          <w:rFonts w:ascii="Arial Narrow" w:hAnsi="Arial Narrow"/>
          <w:b/>
          <w:sz w:val="36"/>
        </w:rPr>
      </w:pPr>
    </w:p>
    <w:p w:rsidR="00256D04" w:rsidRDefault="00256D04" w:rsidP="00256D04">
      <w:pPr>
        <w:rPr>
          <w:rFonts w:ascii="Arial Narrow" w:hAnsi="Arial Narrow"/>
        </w:rPr>
      </w:pPr>
      <w:r>
        <w:rPr>
          <w:rFonts w:ascii="Arial Narrow" w:hAnsi="Arial Narrow"/>
          <w:b/>
        </w:rPr>
        <w:t xml:space="preserve">Teacher: </w:t>
      </w:r>
      <w:r>
        <w:rPr>
          <w:rFonts w:ascii="Arial Narrow" w:hAnsi="Arial Narrow"/>
        </w:rPr>
        <w:t xml:space="preserve">Ms. </w:t>
      </w:r>
      <w:proofErr w:type="spellStart"/>
      <w:r>
        <w:rPr>
          <w:rFonts w:ascii="Arial Narrow" w:hAnsi="Arial Narrow"/>
        </w:rPr>
        <w:t>Zeins</w:t>
      </w:r>
      <w:proofErr w:type="spellEnd"/>
    </w:p>
    <w:p w:rsidR="00256D04" w:rsidRPr="009A0D97" w:rsidRDefault="00256D04" w:rsidP="00256D04">
      <w:pPr>
        <w:rPr>
          <w:rFonts w:ascii="Arial Narrow" w:hAnsi="Arial Narrow"/>
        </w:rPr>
      </w:pPr>
      <w:r>
        <w:rPr>
          <w:rFonts w:ascii="Arial Narrow" w:hAnsi="Arial Narrow"/>
          <w:b/>
        </w:rPr>
        <w:t xml:space="preserve">Subject: </w:t>
      </w:r>
      <w:r>
        <w:rPr>
          <w:rFonts w:ascii="Arial Narrow" w:hAnsi="Arial Narrow"/>
        </w:rPr>
        <w:t>US History</w:t>
      </w:r>
    </w:p>
    <w:p w:rsidR="00256D04" w:rsidRPr="009A0D97" w:rsidRDefault="00256D04" w:rsidP="00256D04">
      <w:pPr>
        <w:rPr>
          <w:rFonts w:ascii="Arial Narrow" w:hAnsi="Arial Narrow"/>
        </w:rPr>
      </w:pPr>
      <w:r>
        <w:rPr>
          <w:rFonts w:ascii="Arial Narrow" w:hAnsi="Arial Narrow"/>
          <w:b/>
        </w:rPr>
        <w:t xml:space="preserve">Date: </w:t>
      </w:r>
      <w:r>
        <w:rPr>
          <w:rFonts w:ascii="Arial Narrow" w:hAnsi="Arial Narrow"/>
        </w:rPr>
        <w:t>January 5</w:t>
      </w:r>
      <w:r w:rsidRPr="009A0D97">
        <w:rPr>
          <w:rFonts w:ascii="Arial Narrow" w:hAnsi="Arial Narrow"/>
          <w:vertAlign w:val="superscript"/>
        </w:rPr>
        <w:t>th</w:t>
      </w:r>
      <w:r>
        <w:rPr>
          <w:rFonts w:ascii="Arial Narrow" w:hAnsi="Arial Narrow"/>
        </w:rPr>
        <w:t>, 2011</w:t>
      </w:r>
    </w:p>
    <w:p w:rsidR="00256D04" w:rsidRPr="00F85EE8" w:rsidRDefault="00256D04" w:rsidP="00256D04">
      <w:pPr>
        <w:rPr>
          <w:rFonts w:ascii="Arial Narrow" w:hAnsi="Arial Narrow"/>
        </w:rPr>
      </w:pPr>
      <w:r>
        <w:rPr>
          <w:rFonts w:ascii="Arial Narrow" w:hAnsi="Arial Narrow"/>
          <w:b/>
        </w:rPr>
        <w:t xml:space="preserve">Objective: </w:t>
      </w:r>
      <w:r>
        <w:rPr>
          <w:rFonts w:ascii="Arial Narrow" w:hAnsi="Arial Narrow"/>
        </w:rPr>
        <w:t>HWBAT analyze the extent to which Wilson’s Fourteen Points were addressed in the Treaty of Versailles.</w:t>
      </w:r>
    </w:p>
    <w:p w:rsidR="00256D04" w:rsidRDefault="00256D04" w:rsidP="00256D04">
      <w:pPr>
        <w:rPr>
          <w:rFonts w:ascii="Arial Narrow" w:hAnsi="Arial Narrow"/>
          <w:b/>
        </w:rPr>
      </w:pPr>
      <w:r>
        <w:rPr>
          <w:rFonts w:ascii="Arial Narrow" w:hAnsi="Arial Narrow"/>
          <w:b/>
        </w:rPr>
        <w:t>Learning Goal:</w:t>
      </w:r>
    </w:p>
    <w:p w:rsidR="00256D04" w:rsidRPr="009A0D97" w:rsidRDefault="00256D04" w:rsidP="00256D04">
      <w:pPr>
        <w:rPr>
          <w:rFonts w:ascii="Arial Narrow" w:hAnsi="Arial Narrow" w:cs="Arial"/>
          <w:b/>
          <w:szCs w:val="20"/>
        </w:rPr>
      </w:pPr>
      <w:proofErr w:type="gramStart"/>
      <w:r w:rsidRPr="009A0D97">
        <w:rPr>
          <w:rFonts w:ascii="Arial Narrow" w:hAnsi="Arial Narrow" w:cs="Arial"/>
          <w:szCs w:val="20"/>
        </w:rPr>
        <w:t>5.2.3.c  Analyze</w:t>
      </w:r>
      <w:proofErr w:type="gramEnd"/>
      <w:r w:rsidRPr="009A0D97">
        <w:rPr>
          <w:rFonts w:ascii="Arial Narrow" w:hAnsi="Arial Narrow" w:cs="Arial"/>
          <w:szCs w:val="20"/>
        </w:rPr>
        <w:t xml:space="preserve"> the significance of Woodrow Wilson’s foreign policy decisions, including the Fourteen Points and the debate over the ratification of the Treaty of Versailles. </w:t>
      </w:r>
      <w:r w:rsidRPr="009A0D97">
        <w:rPr>
          <w:rFonts w:ascii="Arial Narrow" w:hAnsi="Arial Narrow" w:cs="Arial"/>
          <w:b/>
          <w:szCs w:val="20"/>
        </w:rPr>
        <w:t>(Fourteen Points, Treaty of Versailles, American Expeditionary Force, New World Order)</w:t>
      </w:r>
    </w:p>
    <w:p w:rsidR="00256D04" w:rsidRPr="009A0D97" w:rsidRDefault="00256D04" w:rsidP="00256D04">
      <w:pPr>
        <w:rPr>
          <w:rFonts w:ascii="Arial Narrow" w:hAnsi="Arial Narrow"/>
          <w:b/>
        </w:rPr>
      </w:pPr>
      <w:proofErr w:type="gramStart"/>
      <w:r w:rsidRPr="009A0D97">
        <w:rPr>
          <w:rFonts w:ascii="Arial Narrow" w:hAnsi="Arial Narrow" w:cs="Arial"/>
          <w:szCs w:val="20"/>
        </w:rPr>
        <w:t>5.2.3.d  Describe</w:t>
      </w:r>
      <w:proofErr w:type="gramEnd"/>
      <w:r w:rsidRPr="009A0D97">
        <w:rPr>
          <w:rFonts w:ascii="Arial Narrow" w:hAnsi="Arial Narrow" w:cs="Arial"/>
          <w:szCs w:val="20"/>
        </w:rPr>
        <w:t xml:space="preserve"> the effects of the Treaty of Versailles, its provisions for reparations, the “war guilt” clause, the League of Nations and changes in national boundaries on international conflicts during World War I.  </w:t>
      </w:r>
      <w:r w:rsidRPr="009A0D97">
        <w:rPr>
          <w:rFonts w:ascii="Arial Narrow" w:hAnsi="Arial Narrow" w:cs="Arial"/>
          <w:b/>
          <w:szCs w:val="20"/>
        </w:rPr>
        <w:t>(League of Nations, reparations, war guilt clause)</w:t>
      </w:r>
    </w:p>
    <w:p w:rsidR="00256D04" w:rsidRPr="009657FE" w:rsidRDefault="00256D04" w:rsidP="00256D04">
      <w:pPr>
        <w:rPr>
          <w:rFonts w:ascii="Arial Narrow" w:hAnsi="Arial Narrow"/>
          <w:b/>
        </w:rPr>
      </w:pPr>
      <w:r>
        <w:rPr>
          <w:rFonts w:ascii="Arial Narrow" w:hAnsi="Arial Narrow"/>
          <w:b/>
        </w:rPr>
        <w:t>Essential Question:</w:t>
      </w:r>
    </w:p>
    <w:p w:rsidR="00256D04" w:rsidRPr="00F85EE8" w:rsidRDefault="00256D04" w:rsidP="00256D04">
      <w:pPr>
        <w:rPr>
          <w:rFonts w:ascii="Arial Narrow" w:hAnsi="Arial Narrow" w:cs="Arial"/>
          <w:szCs w:val="28"/>
        </w:rPr>
      </w:pPr>
      <w:r w:rsidRPr="00F85EE8">
        <w:rPr>
          <w:rFonts w:ascii="Arial Narrow" w:hAnsi="Arial Narrow" w:cs="Arial"/>
          <w:szCs w:val="28"/>
        </w:rPr>
        <w:t>Did the Versailles Treaty represent the fulfillment of Wilson's Fourteen Points, or their betrayal?</w:t>
      </w:r>
    </w:p>
    <w:p w:rsidR="00256D04" w:rsidRPr="00005A6B" w:rsidRDefault="00256D04" w:rsidP="00256D04">
      <w:pPr>
        <w:rPr>
          <w:rFonts w:ascii="Arial Narrow" w:hAnsi="Arial Narrow"/>
        </w:rPr>
      </w:pPr>
    </w:p>
    <w:tbl>
      <w:tblPr>
        <w:tblStyle w:val="TableGrid"/>
        <w:tblW w:w="0" w:type="auto"/>
        <w:tblLook w:val="00BF"/>
      </w:tblPr>
      <w:tblGrid>
        <w:gridCol w:w="4182"/>
        <w:gridCol w:w="4674"/>
      </w:tblGrid>
      <w:tr w:rsidR="00256D04" w:rsidRPr="00A4660F">
        <w:tc>
          <w:tcPr>
            <w:tcW w:w="5508" w:type="dxa"/>
            <w:shd w:val="pct15" w:color="auto" w:fill="auto"/>
          </w:tcPr>
          <w:p w:rsidR="00256D04" w:rsidRPr="00A4660F" w:rsidRDefault="00256D04">
            <w:pPr>
              <w:rPr>
                <w:rFonts w:ascii="Arial Narrow" w:hAnsi="Arial Narrow"/>
                <w:b/>
              </w:rPr>
            </w:pPr>
            <w:r w:rsidRPr="00A4660F">
              <w:rPr>
                <w:rFonts w:ascii="Arial Narrow" w:hAnsi="Arial Narrow"/>
                <w:b/>
              </w:rPr>
              <w:t>Type of Lesson:</w:t>
            </w:r>
          </w:p>
        </w:tc>
        <w:tc>
          <w:tcPr>
            <w:tcW w:w="5508" w:type="dxa"/>
            <w:shd w:val="pct15" w:color="auto" w:fill="auto"/>
          </w:tcPr>
          <w:p w:rsidR="00256D04" w:rsidRPr="00A4660F" w:rsidRDefault="00256D04">
            <w:pPr>
              <w:rPr>
                <w:rFonts w:ascii="Arial Narrow" w:hAnsi="Arial Narrow"/>
                <w:b/>
              </w:rPr>
            </w:pPr>
            <w:r>
              <w:rPr>
                <w:rFonts w:ascii="Arial Narrow" w:hAnsi="Arial Narrow"/>
                <w:b/>
              </w:rPr>
              <w:t>Agenda:</w:t>
            </w:r>
          </w:p>
        </w:tc>
      </w:tr>
      <w:tr w:rsidR="00256D04">
        <w:tc>
          <w:tcPr>
            <w:tcW w:w="5508" w:type="dxa"/>
          </w:tcPr>
          <w:p w:rsidR="00256D04" w:rsidRPr="00A4660F" w:rsidRDefault="00256D04">
            <w:pPr>
              <w:rPr>
                <w:rFonts w:ascii="Arial Narrow" w:hAnsi="Arial Narrow"/>
              </w:rPr>
            </w:pPr>
            <w:r>
              <w:rPr>
                <w:rFonts w:ascii="Arial Narrow" w:hAnsi="Arial Narrow"/>
              </w:rPr>
              <w:t>Introductory - Developing</w:t>
            </w:r>
          </w:p>
        </w:tc>
        <w:tc>
          <w:tcPr>
            <w:tcW w:w="5508" w:type="dxa"/>
          </w:tcPr>
          <w:p w:rsidR="006B5D8E" w:rsidRPr="006B5D8E" w:rsidRDefault="006B5D8E" w:rsidP="006B5D8E">
            <w:pPr>
              <w:pStyle w:val="ListParagraph"/>
              <w:numPr>
                <w:ilvl w:val="0"/>
                <w:numId w:val="1"/>
              </w:numPr>
              <w:rPr>
                <w:rFonts w:ascii="Arial Narrow" w:hAnsi="Arial Narrow"/>
              </w:rPr>
            </w:pPr>
            <w:r w:rsidRPr="006B5D8E">
              <w:rPr>
                <w:rFonts w:ascii="Arial Narrow" w:hAnsi="Arial Narrow"/>
              </w:rPr>
              <w:t>Call to Order</w:t>
            </w:r>
          </w:p>
          <w:p w:rsidR="006B5D8E" w:rsidRDefault="006B5D8E" w:rsidP="006B5D8E">
            <w:pPr>
              <w:pStyle w:val="ListParagraph"/>
              <w:numPr>
                <w:ilvl w:val="0"/>
                <w:numId w:val="1"/>
              </w:numPr>
              <w:rPr>
                <w:rFonts w:ascii="Arial Narrow" w:hAnsi="Arial Narrow"/>
              </w:rPr>
            </w:pPr>
            <w:r>
              <w:rPr>
                <w:rFonts w:ascii="Arial Narrow" w:hAnsi="Arial Narrow"/>
              </w:rPr>
              <w:t>Exploration/Questions</w:t>
            </w:r>
          </w:p>
          <w:p w:rsidR="006B5D8E" w:rsidRDefault="006B5D8E" w:rsidP="006B5D8E">
            <w:pPr>
              <w:pStyle w:val="ListParagraph"/>
              <w:numPr>
                <w:ilvl w:val="0"/>
                <w:numId w:val="1"/>
              </w:numPr>
              <w:rPr>
                <w:rFonts w:ascii="Arial Narrow" w:hAnsi="Arial Narrow"/>
              </w:rPr>
            </w:pPr>
            <w:r>
              <w:rPr>
                <w:rFonts w:ascii="Arial Narrow" w:hAnsi="Arial Narrow"/>
              </w:rPr>
              <w:t>Small Group Work</w:t>
            </w:r>
          </w:p>
          <w:p w:rsidR="006B5D8E" w:rsidRDefault="006B5D8E" w:rsidP="006B5D8E">
            <w:pPr>
              <w:pStyle w:val="ListParagraph"/>
              <w:numPr>
                <w:ilvl w:val="0"/>
                <w:numId w:val="1"/>
              </w:numPr>
              <w:rPr>
                <w:rFonts w:ascii="Arial Narrow" w:hAnsi="Arial Narrow"/>
              </w:rPr>
            </w:pPr>
            <w:r>
              <w:rPr>
                <w:rFonts w:ascii="Arial Narrow" w:hAnsi="Arial Narrow"/>
              </w:rPr>
              <w:t>Examining Germany’s Response</w:t>
            </w:r>
          </w:p>
          <w:p w:rsidR="00256D04" w:rsidRPr="006B5D8E" w:rsidRDefault="006B5D8E" w:rsidP="006B5D8E">
            <w:pPr>
              <w:pStyle w:val="ListParagraph"/>
              <w:numPr>
                <w:ilvl w:val="0"/>
                <w:numId w:val="1"/>
              </w:numPr>
              <w:rPr>
                <w:rFonts w:ascii="Arial Narrow" w:hAnsi="Arial Narrow"/>
              </w:rPr>
            </w:pPr>
            <w:r>
              <w:rPr>
                <w:rFonts w:ascii="Arial Narrow" w:hAnsi="Arial Narrow"/>
              </w:rPr>
              <w:t>Exit Ticket</w:t>
            </w:r>
          </w:p>
        </w:tc>
      </w:tr>
      <w:tr w:rsidR="00256D04">
        <w:tc>
          <w:tcPr>
            <w:tcW w:w="11016" w:type="dxa"/>
            <w:gridSpan w:val="2"/>
            <w:shd w:val="pct15" w:color="auto" w:fill="auto"/>
          </w:tcPr>
          <w:p w:rsidR="00256D04" w:rsidRPr="00A4660F" w:rsidRDefault="00256D04">
            <w:pPr>
              <w:rPr>
                <w:rFonts w:ascii="Arial Narrow" w:hAnsi="Arial Narrow"/>
                <w:b/>
              </w:rPr>
            </w:pPr>
            <w:r w:rsidRPr="00A4660F">
              <w:rPr>
                <w:rFonts w:ascii="Arial Narrow" w:hAnsi="Arial Narrow"/>
                <w:b/>
              </w:rPr>
              <w:t>Call to Order:</w:t>
            </w:r>
          </w:p>
        </w:tc>
      </w:tr>
      <w:tr w:rsidR="00256D04">
        <w:tc>
          <w:tcPr>
            <w:tcW w:w="11016" w:type="dxa"/>
            <w:gridSpan w:val="2"/>
          </w:tcPr>
          <w:p w:rsidR="006B5D8E" w:rsidRDefault="006B5D8E">
            <w:pPr>
              <w:rPr>
                <w:rFonts w:ascii="Arial Narrow" w:hAnsi="Arial Narrow"/>
              </w:rPr>
            </w:pPr>
            <w:r>
              <w:rPr>
                <w:rFonts w:ascii="Arial Narrow" w:hAnsi="Arial Narrow"/>
              </w:rPr>
              <w:t>Students will enter the room and begin their call to order, which is posted on the board:</w:t>
            </w:r>
          </w:p>
          <w:p w:rsidR="006B5D8E" w:rsidRDefault="006B5D8E">
            <w:pPr>
              <w:rPr>
                <w:rFonts w:ascii="Arial Narrow" w:hAnsi="Arial Narrow"/>
                <w:b/>
                <w:i/>
              </w:rPr>
            </w:pPr>
            <w:r>
              <w:rPr>
                <w:rFonts w:ascii="Arial Narrow" w:hAnsi="Arial Narrow"/>
                <w:b/>
                <w:i/>
              </w:rPr>
              <w:t>Have you ever negotiated with others?  What do you do when you negotiate?</w:t>
            </w:r>
          </w:p>
          <w:p w:rsidR="00256D04" w:rsidRPr="006B5D8E" w:rsidRDefault="006B5D8E">
            <w:pPr>
              <w:rPr>
                <w:rFonts w:ascii="Arial Narrow" w:hAnsi="Arial Narrow"/>
                <w:b/>
                <w:i/>
              </w:rPr>
            </w:pPr>
            <w:r>
              <w:rPr>
                <w:rFonts w:ascii="Arial Narrow" w:hAnsi="Arial Narrow"/>
                <w:b/>
                <w:i/>
              </w:rPr>
              <w:t>Have you ever ended up on the bad side of a deal?  What does that feel like?</w:t>
            </w:r>
          </w:p>
        </w:tc>
      </w:tr>
      <w:tr w:rsidR="00256D04">
        <w:tc>
          <w:tcPr>
            <w:tcW w:w="11016" w:type="dxa"/>
            <w:gridSpan w:val="2"/>
            <w:shd w:val="pct15" w:color="auto" w:fill="auto"/>
          </w:tcPr>
          <w:p w:rsidR="00256D04" w:rsidRPr="00A4660F" w:rsidRDefault="00256D04">
            <w:pPr>
              <w:rPr>
                <w:rFonts w:ascii="Arial Narrow" w:hAnsi="Arial Narrow"/>
                <w:b/>
              </w:rPr>
            </w:pPr>
            <w:r w:rsidRPr="00A4660F">
              <w:rPr>
                <w:rFonts w:ascii="Arial Narrow" w:hAnsi="Arial Narrow"/>
                <w:b/>
              </w:rPr>
              <w:t>Introduction of New Material:</w:t>
            </w:r>
          </w:p>
        </w:tc>
      </w:tr>
      <w:tr w:rsidR="00256D04">
        <w:tc>
          <w:tcPr>
            <w:tcW w:w="11016" w:type="dxa"/>
            <w:gridSpan w:val="2"/>
          </w:tcPr>
          <w:p w:rsidR="006B5D8E" w:rsidRDefault="006B5D8E">
            <w:pPr>
              <w:rPr>
                <w:rFonts w:ascii="Arial Narrow" w:hAnsi="Arial Narrow"/>
              </w:rPr>
            </w:pPr>
            <w:r>
              <w:rPr>
                <w:rFonts w:ascii="Arial Narrow" w:hAnsi="Arial Narrow"/>
              </w:rPr>
              <w:t>Teacher will introduce the impact of World War I on Europe by showing graphs, charts and photographs.  Students will write down their conclusions about the documents in their notebooks:</w:t>
            </w:r>
          </w:p>
          <w:p w:rsidR="006B5D8E" w:rsidRDefault="006B5D8E">
            <w:pPr>
              <w:rPr>
                <w:rFonts w:ascii="Arial Narrow" w:hAnsi="Arial Narrow"/>
              </w:rPr>
            </w:pPr>
            <w:r>
              <w:rPr>
                <w:rFonts w:ascii="Arial Narrow" w:hAnsi="Arial Narrow"/>
                <w:noProof/>
              </w:rPr>
              <w:drawing>
                <wp:inline distT="0" distB="0" distL="0" distR="0">
                  <wp:extent cx="5486400" cy="5113020"/>
                  <wp:effectExtent l="25400" t="0" r="0" b="0"/>
                  <wp:docPr id="1" name="Picture 0" descr="Pict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png"/>
                          <pic:cNvPicPr/>
                        </pic:nvPicPr>
                        <pic:blipFill>
                          <a:blip r:embed="rId5"/>
                          <a:stretch>
                            <a:fillRect/>
                          </a:stretch>
                        </pic:blipFill>
                        <pic:spPr>
                          <a:xfrm>
                            <a:off x="0" y="0"/>
                            <a:ext cx="5486400" cy="5113020"/>
                          </a:xfrm>
                          <a:prstGeom prst="rect">
                            <a:avLst/>
                          </a:prstGeom>
                        </pic:spPr>
                      </pic:pic>
                    </a:graphicData>
                  </a:graphic>
                </wp:inline>
              </w:drawing>
            </w:r>
          </w:p>
          <w:p w:rsidR="006B5D8E" w:rsidRDefault="006B5D8E">
            <w:pPr>
              <w:rPr>
                <w:rFonts w:ascii="Arial Narrow" w:hAnsi="Arial Narrow"/>
                <w:b/>
              </w:rPr>
            </w:pPr>
            <w:r>
              <w:rPr>
                <w:rFonts w:ascii="Arial Narrow" w:hAnsi="Arial Narrow"/>
                <w:b/>
              </w:rPr>
              <w:t>Question:</w:t>
            </w:r>
          </w:p>
          <w:p w:rsidR="006B5D8E" w:rsidRDefault="006B5D8E">
            <w:pPr>
              <w:rPr>
                <w:rFonts w:ascii="Arial Narrow" w:hAnsi="Arial Narrow"/>
              </w:rPr>
            </w:pPr>
            <w:r>
              <w:rPr>
                <w:rFonts w:ascii="Arial Narrow" w:hAnsi="Arial Narrow"/>
              </w:rPr>
              <w:t>Which countries lost the most people?  How many did they lose?</w:t>
            </w:r>
          </w:p>
          <w:p w:rsidR="006B5D8E" w:rsidRDefault="006B5D8E">
            <w:pPr>
              <w:rPr>
                <w:rFonts w:ascii="Arial Narrow" w:hAnsi="Arial Narrow"/>
              </w:rPr>
            </w:pPr>
            <w:r>
              <w:rPr>
                <w:rFonts w:ascii="Arial Narrow" w:hAnsi="Arial Narrow"/>
              </w:rPr>
              <w:t xml:space="preserve">Which countries lost the least people?  How may </w:t>
            </w:r>
            <w:proofErr w:type="gramStart"/>
            <w:r>
              <w:rPr>
                <w:rFonts w:ascii="Arial Narrow" w:hAnsi="Arial Narrow"/>
              </w:rPr>
              <w:t>did</w:t>
            </w:r>
            <w:proofErr w:type="gramEnd"/>
            <w:r>
              <w:rPr>
                <w:rFonts w:ascii="Arial Narrow" w:hAnsi="Arial Narrow"/>
              </w:rPr>
              <w:t xml:space="preserve"> they lose?</w:t>
            </w:r>
          </w:p>
          <w:p w:rsidR="006B5D8E" w:rsidRDefault="006B5D8E">
            <w:pPr>
              <w:rPr>
                <w:rFonts w:ascii="Arial Narrow" w:hAnsi="Arial Narrow"/>
              </w:rPr>
            </w:pPr>
            <w:r>
              <w:rPr>
                <w:rFonts w:ascii="Arial Narrow" w:hAnsi="Arial Narrow"/>
              </w:rPr>
              <w:t xml:space="preserve">Why might the United States feel more optimistic and </w:t>
            </w:r>
            <w:r>
              <w:rPr>
                <w:rFonts w:ascii="Arial Narrow" w:hAnsi="Arial Narrow"/>
                <w:i/>
              </w:rPr>
              <w:t>idealistic</w:t>
            </w:r>
            <w:r>
              <w:rPr>
                <w:rFonts w:ascii="Arial Narrow" w:hAnsi="Arial Narrow"/>
              </w:rPr>
              <w:t xml:space="preserve"> than those living in France?</w:t>
            </w:r>
          </w:p>
          <w:p w:rsidR="006B5D8E" w:rsidRDefault="006B5D8E">
            <w:pPr>
              <w:rPr>
                <w:rFonts w:ascii="Arial Narrow" w:hAnsi="Arial Narrow"/>
              </w:rPr>
            </w:pPr>
          </w:p>
          <w:p w:rsidR="006B5D8E" w:rsidRDefault="006B5D8E">
            <w:pPr>
              <w:rPr>
                <w:rFonts w:ascii="Arial Narrow" w:hAnsi="Arial Narrow"/>
              </w:rPr>
            </w:pPr>
            <w:r>
              <w:rPr>
                <w:rFonts w:ascii="Arial Narrow" w:hAnsi="Arial Narrow"/>
                <w:noProof/>
              </w:rPr>
              <w:drawing>
                <wp:inline distT="0" distB="0" distL="0" distR="0">
                  <wp:extent cx="5486400" cy="4725035"/>
                  <wp:effectExtent l="25400" t="0" r="0" b="0"/>
                  <wp:docPr id="2" name="Picture 1" descr="Pictur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png"/>
                          <pic:cNvPicPr/>
                        </pic:nvPicPr>
                        <pic:blipFill>
                          <a:blip r:embed="rId6"/>
                          <a:stretch>
                            <a:fillRect/>
                          </a:stretch>
                        </pic:blipFill>
                        <pic:spPr>
                          <a:xfrm>
                            <a:off x="0" y="0"/>
                            <a:ext cx="5486400" cy="4725035"/>
                          </a:xfrm>
                          <a:prstGeom prst="rect">
                            <a:avLst/>
                          </a:prstGeom>
                        </pic:spPr>
                      </pic:pic>
                    </a:graphicData>
                  </a:graphic>
                </wp:inline>
              </w:drawing>
            </w:r>
          </w:p>
          <w:p w:rsidR="006B5D8E" w:rsidRDefault="006B5D8E">
            <w:pPr>
              <w:rPr>
                <w:rFonts w:ascii="Arial Narrow" w:hAnsi="Arial Narrow"/>
                <w:b/>
              </w:rPr>
            </w:pPr>
            <w:r>
              <w:rPr>
                <w:rFonts w:ascii="Arial Narrow" w:hAnsi="Arial Narrow"/>
                <w:b/>
              </w:rPr>
              <w:t xml:space="preserve">Questions: </w:t>
            </w:r>
          </w:p>
          <w:p w:rsidR="006B5D8E" w:rsidRDefault="006B5D8E">
            <w:pPr>
              <w:rPr>
                <w:rFonts w:ascii="Arial Narrow" w:hAnsi="Arial Narrow"/>
              </w:rPr>
            </w:pPr>
            <w:r>
              <w:rPr>
                <w:rFonts w:ascii="Arial Narrow" w:hAnsi="Arial Narrow"/>
              </w:rPr>
              <w:t xml:space="preserve">Which of the countries mobilized the most troops?  What </w:t>
            </w:r>
            <w:proofErr w:type="gramStart"/>
            <w:r>
              <w:rPr>
                <w:rFonts w:ascii="Arial Narrow" w:hAnsi="Arial Narrow"/>
              </w:rPr>
              <w:t>percentage of those troops were</w:t>
            </w:r>
            <w:proofErr w:type="gramEnd"/>
            <w:r>
              <w:rPr>
                <w:rFonts w:ascii="Arial Narrow" w:hAnsi="Arial Narrow"/>
              </w:rPr>
              <w:t xml:space="preserve"> killed?</w:t>
            </w:r>
          </w:p>
          <w:p w:rsidR="006B5D8E" w:rsidRDefault="006B5D8E">
            <w:pPr>
              <w:rPr>
                <w:rFonts w:ascii="Arial Narrow" w:hAnsi="Arial Narrow"/>
              </w:rPr>
            </w:pPr>
            <w:r>
              <w:rPr>
                <w:rFonts w:ascii="Arial Narrow" w:hAnsi="Arial Narrow"/>
              </w:rPr>
              <w:t xml:space="preserve">Which country mobilized the least troops?  What </w:t>
            </w:r>
            <w:proofErr w:type="gramStart"/>
            <w:r>
              <w:rPr>
                <w:rFonts w:ascii="Arial Narrow" w:hAnsi="Arial Narrow"/>
              </w:rPr>
              <w:t>percentage of those troops were</w:t>
            </w:r>
            <w:proofErr w:type="gramEnd"/>
            <w:r>
              <w:rPr>
                <w:rFonts w:ascii="Arial Narrow" w:hAnsi="Arial Narrow"/>
              </w:rPr>
              <w:t xml:space="preserve"> killed?</w:t>
            </w:r>
          </w:p>
          <w:p w:rsidR="006B5D8E" w:rsidRDefault="006B5D8E">
            <w:pPr>
              <w:rPr>
                <w:rFonts w:ascii="Arial Narrow" w:hAnsi="Arial Narrow"/>
              </w:rPr>
            </w:pPr>
            <w:r>
              <w:rPr>
                <w:rFonts w:ascii="Arial Narrow" w:hAnsi="Arial Narrow"/>
              </w:rPr>
              <w:t>Approximately what percentage of American troops ended up wounded, missing, or killed?</w:t>
            </w:r>
          </w:p>
          <w:p w:rsidR="006B5D8E" w:rsidRDefault="006B5D8E">
            <w:pPr>
              <w:rPr>
                <w:rFonts w:ascii="Arial Narrow" w:hAnsi="Arial Narrow"/>
              </w:rPr>
            </w:pPr>
            <w:r>
              <w:rPr>
                <w:rFonts w:ascii="Arial Narrow" w:hAnsi="Arial Narrow"/>
              </w:rPr>
              <w:t>How do you think this influenced the American perspective of what should be done in Europe?</w:t>
            </w:r>
          </w:p>
          <w:p w:rsidR="006B5D8E" w:rsidRDefault="006B5D8E">
            <w:pPr>
              <w:rPr>
                <w:rFonts w:ascii="Arial Narrow" w:hAnsi="Arial Narrow"/>
              </w:rPr>
            </w:pPr>
          </w:p>
          <w:p w:rsidR="006B5D8E" w:rsidRDefault="006B5D8E">
            <w:pPr>
              <w:rPr>
                <w:rFonts w:ascii="Arial Narrow" w:hAnsi="Arial Narrow"/>
                <w:b/>
              </w:rPr>
            </w:pPr>
            <w:r>
              <w:rPr>
                <w:rFonts w:ascii="Arial Narrow" w:hAnsi="Arial Narrow"/>
                <w:b/>
                <w:noProof/>
              </w:rPr>
              <w:drawing>
                <wp:inline distT="0" distB="0" distL="0" distR="0">
                  <wp:extent cx="5155555" cy="2958730"/>
                  <wp:effectExtent l="25400" t="0" r="645" b="0"/>
                  <wp:docPr id="3" name="Picture 2" descr="Picture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png"/>
                          <pic:cNvPicPr/>
                        </pic:nvPicPr>
                        <pic:blipFill>
                          <a:blip r:embed="rId7"/>
                          <a:stretch>
                            <a:fillRect/>
                          </a:stretch>
                        </pic:blipFill>
                        <pic:spPr>
                          <a:xfrm>
                            <a:off x="0" y="0"/>
                            <a:ext cx="5155555" cy="2958730"/>
                          </a:xfrm>
                          <a:prstGeom prst="rect">
                            <a:avLst/>
                          </a:prstGeom>
                        </pic:spPr>
                      </pic:pic>
                    </a:graphicData>
                  </a:graphic>
                </wp:inline>
              </w:drawing>
            </w:r>
          </w:p>
          <w:p w:rsidR="006B5D8E" w:rsidRDefault="006B5D8E">
            <w:pPr>
              <w:rPr>
                <w:rFonts w:ascii="Trebuchet MS" w:hAnsi="Trebuchet MS" w:cs="Trebuchet MS"/>
                <w:b/>
                <w:bCs/>
              </w:rPr>
            </w:pPr>
            <w:r>
              <w:rPr>
                <w:rFonts w:ascii="Trebuchet MS" w:hAnsi="Trebuchet MS" w:cs="Trebuchet MS"/>
                <w:b/>
                <w:bCs/>
              </w:rPr>
              <w:t xml:space="preserve">Ruins of the Church of Notre Dame des </w:t>
            </w:r>
            <w:proofErr w:type="spellStart"/>
            <w:r>
              <w:rPr>
                <w:rFonts w:ascii="Trebuchet MS" w:hAnsi="Trebuchet MS" w:cs="Trebuchet MS"/>
                <w:b/>
                <w:bCs/>
              </w:rPr>
              <w:t>Brebieres</w:t>
            </w:r>
            <w:proofErr w:type="spellEnd"/>
            <w:r>
              <w:rPr>
                <w:rFonts w:ascii="Trebuchet MS" w:hAnsi="Trebuchet MS" w:cs="Trebuchet MS"/>
                <w:b/>
                <w:bCs/>
              </w:rPr>
              <w:t xml:space="preserve"> at Albert, France, 1919</w:t>
            </w:r>
          </w:p>
          <w:p w:rsidR="006B5D8E" w:rsidRDefault="006B5D8E">
            <w:pPr>
              <w:rPr>
                <w:rFonts w:ascii="Trebuchet MS" w:hAnsi="Trebuchet MS" w:cs="Trebuchet MS"/>
                <w:b/>
                <w:bCs/>
              </w:rPr>
            </w:pPr>
            <w:r>
              <w:rPr>
                <w:rFonts w:ascii="Trebuchet MS" w:hAnsi="Trebuchet MS" w:cs="Trebuchet MS"/>
                <w:b/>
                <w:bCs/>
                <w:noProof/>
              </w:rPr>
              <w:drawing>
                <wp:inline distT="0" distB="0" distL="0" distR="0">
                  <wp:extent cx="5193651" cy="3263492"/>
                  <wp:effectExtent l="25400" t="0" r="0" b="0"/>
                  <wp:docPr id="5" name="Picture 4" descr="Picture 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png"/>
                          <pic:cNvPicPr/>
                        </pic:nvPicPr>
                        <pic:blipFill>
                          <a:blip r:embed="rId8"/>
                          <a:stretch>
                            <a:fillRect/>
                          </a:stretch>
                        </pic:blipFill>
                        <pic:spPr>
                          <a:xfrm>
                            <a:off x="0" y="0"/>
                            <a:ext cx="5193651" cy="3263492"/>
                          </a:xfrm>
                          <a:prstGeom prst="rect">
                            <a:avLst/>
                          </a:prstGeom>
                        </pic:spPr>
                      </pic:pic>
                    </a:graphicData>
                  </a:graphic>
                </wp:inline>
              </w:drawing>
            </w:r>
          </w:p>
          <w:p w:rsidR="006B5D8E" w:rsidRDefault="006B5D8E">
            <w:pPr>
              <w:rPr>
                <w:rFonts w:ascii="Trebuchet MS" w:hAnsi="Trebuchet MS" w:cs="Trebuchet MS"/>
                <w:b/>
                <w:bCs/>
              </w:rPr>
            </w:pPr>
            <w:r>
              <w:rPr>
                <w:rFonts w:ascii="Trebuchet MS" w:hAnsi="Trebuchet MS" w:cs="Trebuchet MS"/>
                <w:b/>
                <w:bCs/>
              </w:rPr>
              <w:t>Ruins of French railroad</w:t>
            </w:r>
          </w:p>
          <w:p w:rsidR="006B5D8E" w:rsidRPr="006B5D8E" w:rsidRDefault="006B5D8E">
            <w:pPr>
              <w:rPr>
                <w:rFonts w:ascii="Arial Narrow" w:hAnsi="Arial Narrow" w:cs="Trebuchet MS"/>
                <w:b/>
                <w:bCs/>
              </w:rPr>
            </w:pPr>
            <w:r w:rsidRPr="006B5D8E">
              <w:rPr>
                <w:rFonts w:ascii="Arial Narrow" w:hAnsi="Arial Narrow" w:cs="Trebuchet MS"/>
                <w:b/>
                <w:bCs/>
              </w:rPr>
              <w:t>Questions:</w:t>
            </w:r>
          </w:p>
          <w:p w:rsidR="006B5D8E" w:rsidRPr="006B5D8E" w:rsidRDefault="006B5D8E" w:rsidP="006B5D8E">
            <w:pPr>
              <w:pStyle w:val="ListParagraph"/>
              <w:numPr>
                <w:ilvl w:val="0"/>
                <w:numId w:val="2"/>
              </w:numPr>
              <w:rPr>
                <w:rFonts w:ascii="Arial Narrow" w:hAnsi="Arial Narrow"/>
              </w:rPr>
            </w:pPr>
            <w:r w:rsidRPr="006B5D8E">
              <w:rPr>
                <w:rFonts w:ascii="Arial Narrow" w:hAnsi="Arial Narrow"/>
              </w:rPr>
              <w:t>Why might France take a harder stance on Germany than the United States?</w:t>
            </w:r>
          </w:p>
          <w:p w:rsidR="00256D04" w:rsidRPr="006B5D8E" w:rsidRDefault="006B5D8E" w:rsidP="006B5D8E">
            <w:pPr>
              <w:pStyle w:val="ListParagraph"/>
              <w:numPr>
                <w:ilvl w:val="0"/>
                <w:numId w:val="2"/>
              </w:numPr>
              <w:rPr>
                <w:rFonts w:ascii="Arial Narrow" w:hAnsi="Arial Narrow"/>
              </w:rPr>
            </w:pPr>
            <w:r>
              <w:rPr>
                <w:rFonts w:ascii="Arial Narrow" w:hAnsi="Arial Narrow"/>
              </w:rPr>
              <w:t>How might this influence their perspective when meeting at the Paris Conference?</w:t>
            </w:r>
          </w:p>
        </w:tc>
      </w:tr>
      <w:tr w:rsidR="00256D04">
        <w:tc>
          <w:tcPr>
            <w:tcW w:w="11016" w:type="dxa"/>
            <w:gridSpan w:val="2"/>
            <w:shd w:val="pct15" w:color="auto" w:fill="auto"/>
          </w:tcPr>
          <w:p w:rsidR="00256D04" w:rsidRPr="00A4660F" w:rsidRDefault="00256D04">
            <w:pPr>
              <w:rPr>
                <w:rFonts w:ascii="Arial Narrow" w:hAnsi="Arial Narrow"/>
                <w:b/>
              </w:rPr>
            </w:pPr>
            <w:r w:rsidRPr="00A4660F">
              <w:rPr>
                <w:rFonts w:ascii="Arial Narrow" w:hAnsi="Arial Narrow"/>
                <w:b/>
              </w:rPr>
              <w:t>Guided Practice:</w:t>
            </w:r>
          </w:p>
        </w:tc>
      </w:tr>
      <w:tr w:rsidR="00256D04">
        <w:tc>
          <w:tcPr>
            <w:tcW w:w="11016" w:type="dxa"/>
            <w:gridSpan w:val="2"/>
          </w:tcPr>
          <w:p w:rsidR="00256D04" w:rsidRPr="006B5D8E" w:rsidRDefault="006B5D8E">
            <w:pPr>
              <w:rPr>
                <w:rFonts w:ascii="Arial Narrow" w:hAnsi="Arial Narrow"/>
                <w:i/>
              </w:rPr>
            </w:pPr>
            <w:r>
              <w:rPr>
                <w:rFonts w:ascii="Arial Narrow" w:hAnsi="Arial Narrow"/>
              </w:rPr>
              <w:t xml:space="preserve">Students will do a popcorn reading of </w:t>
            </w:r>
            <w:r>
              <w:rPr>
                <w:rFonts w:ascii="Arial Narrow" w:hAnsi="Arial Narrow"/>
                <w:i/>
              </w:rPr>
              <w:t>Creating America, pages -------</w:t>
            </w:r>
          </w:p>
        </w:tc>
      </w:tr>
      <w:tr w:rsidR="00256D04" w:rsidRPr="00A4660F">
        <w:tc>
          <w:tcPr>
            <w:tcW w:w="11016" w:type="dxa"/>
            <w:gridSpan w:val="2"/>
            <w:shd w:val="pct15" w:color="auto" w:fill="auto"/>
          </w:tcPr>
          <w:p w:rsidR="00256D04" w:rsidRPr="00A4660F" w:rsidRDefault="00256D04">
            <w:pPr>
              <w:rPr>
                <w:rFonts w:ascii="Arial Narrow" w:hAnsi="Arial Narrow"/>
                <w:b/>
              </w:rPr>
            </w:pPr>
            <w:r w:rsidRPr="00A4660F">
              <w:rPr>
                <w:rFonts w:ascii="Arial Narrow" w:hAnsi="Arial Narrow"/>
                <w:b/>
              </w:rPr>
              <w:t>Independent Practice:</w:t>
            </w:r>
          </w:p>
        </w:tc>
      </w:tr>
      <w:tr w:rsidR="00256D04">
        <w:tc>
          <w:tcPr>
            <w:tcW w:w="11016" w:type="dxa"/>
            <w:gridSpan w:val="2"/>
          </w:tcPr>
          <w:p w:rsidR="00256D04" w:rsidRPr="00B258E8" w:rsidRDefault="00B258E8">
            <w:pPr>
              <w:rPr>
                <w:rFonts w:ascii="Arial Narrow" w:hAnsi="Arial Narrow"/>
              </w:rPr>
            </w:pPr>
            <w:r>
              <w:rPr>
                <w:rFonts w:ascii="Arial Narrow" w:hAnsi="Arial Narrow"/>
              </w:rPr>
              <w:t>Students will fill in a graphic organizer comparing Wilson’s 14 points to the Treaty of Versailles.</w:t>
            </w:r>
          </w:p>
        </w:tc>
      </w:tr>
      <w:tr w:rsidR="00256D04">
        <w:tc>
          <w:tcPr>
            <w:tcW w:w="11016" w:type="dxa"/>
            <w:gridSpan w:val="2"/>
            <w:shd w:val="pct15" w:color="auto" w:fill="auto"/>
          </w:tcPr>
          <w:p w:rsidR="00256D04" w:rsidRPr="00A4660F" w:rsidRDefault="00256D04">
            <w:pPr>
              <w:rPr>
                <w:rFonts w:ascii="Arial Narrow" w:hAnsi="Arial Narrow"/>
                <w:b/>
              </w:rPr>
            </w:pPr>
            <w:r w:rsidRPr="00A4660F">
              <w:rPr>
                <w:rFonts w:ascii="Arial Narrow" w:hAnsi="Arial Narrow"/>
                <w:b/>
              </w:rPr>
              <w:t>Closing:</w:t>
            </w:r>
          </w:p>
        </w:tc>
      </w:tr>
      <w:tr w:rsidR="00256D04">
        <w:tc>
          <w:tcPr>
            <w:tcW w:w="11016" w:type="dxa"/>
            <w:gridSpan w:val="2"/>
          </w:tcPr>
          <w:p w:rsidR="00256D04" w:rsidRPr="00A4660F" w:rsidRDefault="00B258E8">
            <w:pPr>
              <w:rPr>
                <w:rFonts w:ascii="Arial Narrow" w:hAnsi="Arial Narrow"/>
              </w:rPr>
            </w:pPr>
            <w:r>
              <w:rPr>
                <w:rFonts w:ascii="Arial Narrow" w:hAnsi="Arial Narrow"/>
              </w:rPr>
              <w:t>Students will turn in their graphic organizers to be checked for the closing day.  Students will give the teacher terms and concepts to put up on the Unit Board.</w:t>
            </w:r>
          </w:p>
        </w:tc>
      </w:tr>
      <w:tr w:rsidR="00256D04">
        <w:tc>
          <w:tcPr>
            <w:tcW w:w="11016" w:type="dxa"/>
            <w:gridSpan w:val="2"/>
            <w:shd w:val="pct15" w:color="auto" w:fill="auto"/>
          </w:tcPr>
          <w:p w:rsidR="00256D04" w:rsidRPr="00A4660F" w:rsidRDefault="00256D04">
            <w:pPr>
              <w:rPr>
                <w:rFonts w:ascii="Arial Narrow" w:hAnsi="Arial Narrow"/>
                <w:b/>
              </w:rPr>
            </w:pPr>
            <w:r w:rsidRPr="00A4660F">
              <w:rPr>
                <w:rFonts w:ascii="Arial Narrow" w:hAnsi="Arial Narrow"/>
                <w:b/>
              </w:rPr>
              <w:t>Homework:</w:t>
            </w:r>
          </w:p>
        </w:tc>
      </w:tr>
      <w:tr w:rsidR="00256D04">
        <w:tc>
          <w:tcPr>
            <w:tcW w:w="11016" w:type="dxa"/>
            <w:gridSpan w:val="2"/>
          </w:tcPr>
          <w:p w:rsidR="00256D04" w:rsidRPr="00A4660F" w:rsidRDefault="00B258E8">
            <w:pPr>
              <w:rPr>
                <w:rFonts w:ascii="Arial Narrow" w:hAnsi="Arial Narrow"/>
              </w:rPr>
            </w:pPr>
            <w:r>
              <w:rPr>
                <w:rFonts w:ascii="Arial Narrow" w:hAnsi="Arial Narrow"/>
              </w:rPr>
              <w:t>Students will complete an “</w:t>
            </w:r>
            <w:r w:rsidR="00991A86">
              <w:rPr>
                <w:rFonts w:ascii="Arial Narrow" w:hAnsi="Arial Narrow"/>
              </w:rPr>
              <w:t>In the trenches” primary source reading activity.</w:t>
            </w:r>
          </w:p>
        </w:tc>
      </w:tr>
      <w:tr w:rsidR="00256D04">
        <w:tc>
          <w:tcPr>
            <w:tcW w:w="11016" w:type="dxa"/>
            <w:gridSpan w:val="2"/>
            <w:shd w:val="pct15" w:color="auto" w:fill="auto"/>
          </w:tcPr>
          <w:p w:rsidR="00256D04" w:rsidRPr="00A4660F" w:rsidRDefault="00256D04">
            <w:pPr>
              <w:rPr>
                <w:rFonts w:ascii="Arial Narrow" w:hAnsi="Arial Narrow"/>
                <w:b/>
              </w:rPr>
            </w:pPr>
            <w:r w:rsidRPr="00A4660F">
              <w:rPr>
                <w:rFonts w:ascii="Arial Narrow" w:hAnsi="Arial Narrow"/>
                <w:b/>
              </w:rPr>
              <w:t>Accommodations:</w:t>
            </w:r>
          </w:p>
        </w:tc>
      </w:tr>
      <w:tr w:rsidR="00256D04">
        <w:tc>
          <w:tcPr>
            <w:tcW w:w="11016" w:type="dxa"/>
            <w:gridSpan w:val="2"/>
          </w:tcPr>
          <w:p w:rsidR="00256D04" w:rsidRDefault="00991A86">
            <w:pPr>
              <w:rPr>
                <w:rFonts w:ascii="Arial Narrow" w:hAnsi="Arial Narrow"/>
              </w:rPr>
            </w:pPr>
            <w:r>
              <w:rPr>
                <w:rFonts w:ascii="Arial Narrow" w:hAnsi="Arial Narrow"/>
              </w:rPr>
              <w:t>None for this class.</w:t>
            </w:r>
          </w:p>
        </w:tc>
      </w:tr>
    </w:tbl>
    <w:p w:rsidR="00256D04" w:rsidRDefault="00256D04" w:rsidP="00256D04"/>
    <w:p w:rsidR="00256D04" w:rsidRDefault="00256D04" w:rsidP="00256D04"/>
    <w:p w:rsidR="00256D04" w:rsidRDefault="00256D04" w:rsidP="00256D04">
      <w:pPr>
        <w:rPr>
          <w:rFonts w:ascii="Arial Narrow" w:hAnsi="Arial Narrow"/>
          <w:b/>
        </w:rPr>
      </w:pPr>
      <w:r>
        <w:rPr>
          <w:rFonts w:ascii="Arial Narrow" w:hAnsi="Arial Narrow"/>
          <w:b/>
        </w:rPr>
        <w:t>Assessment Items:</w:t>
      </w:r>
    </w:p>
    <w:p w:rsidR="006B5D8E" w:rsidRDefault="006B5D8E"/>
    <w:sectPr w:rsidR="006B5D8E" w:rsidSect="006B5D8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572F44"/>
    <w:multiLevelType w:val="hybridMultilevel"/>
    <w:tmpl w:val="5B4CEF5C"/>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CA1A7E"/>
    <w:multiLevelType w:val="hybridMultilevel"/>
    <w:tmpl w:val="FA984970"/>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56D04"/>
    <w:rsid w:val="00256D04"/>
    <w:rsid w:val="006B5D8E"/>
    <w:rsid w:val="00966A88"/>
    <w:rsid w:val="00991A86"/>
    <w:rsid w:val="00B258E8"/>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D0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256D0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B5D8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image" Target="media/image1.png"/><Relationship Id="rId7" Type="http://schemas.openxmlformats.org/officeDocument/2006/relationships/image" Target="media/image3.png"/><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380</Words>
  <Characters>2167</Characters>
  <Application>Microsoft Macintosh Word</Application>
  <DocSecurity>0</DocSecurity>
  <Lines>18</Lines>
  <Paragraphs>4</Paragraphs>
  <ScaleCrop>false</ScaleCrop>
  <LinksUpToDate>false</LinksUpToDate>
  <CharactersWithSpaces>2661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3</cp:revision>
  <dcterms:created xsi:type="dcterms:W3CDTF">2011-12-27T23:29:00Z</dcterms:created>
  <dcterms:modified xsi:type="dcterms:W3CDTF">2011-12-28T17:21:00Z</dcterms:modified>
</cp:coreProperties>
</file>